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C37B" w14:textId="77777777" w:rsidR="009F3CEE" w:rsidRDefault="009F3CEE" w:rsidP="005F7AC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7663">
        <w:rPr>
          <w:rFonts w:ascii="Arial" w:hAnsi="Arial" w:cs="Arial"/>
          <w:sz w:val="22"/>
          <w:szCs w:val="22"/>
        </w:rPr>
        <w:t>The Queensland Government has made it a priority to put Queenslanders’ jobs and businesses first</w:t>
      </w:r>
      <w:r>
        <w:rPr>
          <w:rFonts w:ascii="Arial" w:hAnsi="Arial" w:cs="Arial"/>
          <w:sz w:val="22"/>
          <w:szCs w:val="22"/>
        </w:rPr>
        <w:t xml:space="preserve">. </w:t>
      </w:r>
      <w:r w:rsidR="006A0CE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Government is achieving this</w:t>
      </w:r>
      <w:r w:rsidRPr="00AB7663">
        <w:rPr>
          <w:rFonts w:ascii="Arial" w:hAnsi="Arial" w:cs="Arial"/>
          <w:sz w:val="22"/>
          <w:szCs w:val="22"/>
        </w:rPr>
        <w:t xml:space="preserve"> by </w:t>
      </w:r>
      <w:r w:rsidRPr="000821FE">
        <w:rPr>
          <w:rFonts w:ascii="Arial" w:hAnsi="Arial" w:cs="Arial"/>
          <w:sz w:val="22"/>
          <w:szCs w:val="22"/>
        </w:rPr>
        <w:t xml:space="preserve">committing to supporting </w:t>
      </w:r>
      <w:r>
        <w:rPr>
          <w:rFonts w:ascii="Arial" w:hAnsi="Arial" w:cs="Arial"/>
          <w:sz w:val="22"/>
          <w:szCs w:val="22"/>
        </w:rPr>
        <w:t xml:space="preserve">small </w:t>
      </w:r>
      <w:r w:rsidRPr="000821FE">
        <w:rPr>
          <w:rFonts w:ascii="Arial" w:hAnsi="Arial" w:cs="Arial"/>
          <w:sz w:val="22"/>
          <w:szCs w:val="22"/>
        </w:rPr>
        <w:t>businesses to access procurement opportunities and making participation in Government procurement easier.</w:t>
      </w:r>
    </w:p>
    <w:p w14:paraId="0D8702C1" w14:textId="77777777" w:rsidR="00AB7663" w:rsidRPr="009F3CEE" w:rsidRDefault="009F3CEE" w:rsidP="005F7AC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F3CEE">
        <w:rPr>
          <w:rFonts w:ascii="Arial" w:hAnsi="Arial" w:cs="Arial"/>
          <w:sz w:val="22"/>
          <w:szCs w:val="22"/>
        </w:rPr>
        <w:t>To support the objectives of the Advancing Small Bu</w:t>
      </w:r>
      <w:r w:rsidR="001F3FD7">
        <w:rPr>
          <w:rFonts w:ascii="Arial" w:hAnsi="Arial" w:cs="Arial"/>
          <w:sz w:val="22"/>
          <w:szCs w:val="22"/>
        </w:rPr>
        <w:t>siness Queensland Strategy 2016</w:t>
      </w:r>
      <w:r w:rsidR="001F3FD7">
        <w:rPr>
          <w:rFonts w:ascii="Arial" w:hAnsi="Arial" w:cs="Arial"/>
          <w:sz w:val="22"/>
          <w:szCs w:val="22"/>
        </w:rPr>
        <w:noBreakHyphen/>
      </w:r>
      <w:r w:rsidRPr="009F3CEE">
        <w:rPr>
          <w:rFonts w:ascii="Arial" w:hAnsi="Arial" w:cs="Arial"/>
          <w:sz w:val="22"/>
          <w:szCs w:val="22"/>
        </w:rPr>
        <w:t>20, Queensland Procurement Strategy and Queensland Procurement Policy, the Queensland Government is considering a specific</w:t>
      </w:r>
      <w:r w:rsidR="00B80284" w:rsidRPr="009F3CEE">
        <w:rPr>
          <w:rFonts w:ascii="Arial" w:hAnsi="Arial" w:cs="Arial"/>
          <w:sz w:val="22"/>
          <w:szCs w:val="22"/>
        </w:rPr>
        <w:t xml:space="preserve"> Queensland Small Business Procurement </w:t>
      </w:r>
      <w:r w:rsidR="0021697E">
        <w:rPr>
          <w:rFonts w:ascii="Arial" w:hAnsi="Arial" w:cs="Arial"/>
          <w:sz w:val="22"/>
          <w:szCs w:val="22"/>
        </w:rPr>
        <w:t>Commitment</w:t>
      </w:r>
      <w:r w:rsidR="00B80284" w:rsidRPr="009F3CEE">
        <w:rPr>
          <w:rFonts w:ascii="Arial" w:hAnsi="Arial" w:cs="Arial"/>
          <w:sz w:val="22"/>
          <w:szCs w:val="22"/>
        </w:rPr>
        <w:t>.</w:t>
      </w:r>
    </w:p>
    <w:p w14:paraId="0F815B04" w14:textId="77777777" w:rsidR="00BC6952" w:rsidRPr="00280DCA" w:rsidRDefault="003A069D" w:rsidP="005F7A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F7ACE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A622CE" w:rsidRPr="005F7ACE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</w:t>
      </w:r>
      <w:r w:rsidRPr="003A069D">
        <w:rPr>
          <w:rFonts w:ascii="Arial" w:hAnsi="Arial" w:cs="Arial"/>
          <w:bCs/>
          <w:i/>
          <w:spacing w:val="-3"/>
          <w:sz w:val="22"/>
          <w:szCs w:val="22"/>
        </w:rPr>
        <w:t xml:space="preserve">Queensland Small Business Procurement </w:t>
      </w:r>
      <w:r w:rsidR="0021697E">
        <w:rPr>
          <w:rFonts w:ascii="Arial" w:hAnsi="Arial" w:cs="Arial"/>
          <w:bCs/>
          <w:i/>
          <w:spacing w:val="-3"/>
          <w:sz w:val="22"/>
          <w:szCs w:val="22"/>
        </w:rPr>
        <w:t>Commitment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consultation paper</w:t>
      </w:r>
      <w:r w:rsidR="00A622C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08D6511" w14:textId="3BDCBC70" w:rsidR="00BC6952" w:rsidRPr="00C07656" w:rsidRDefault="00BC6952" w:rsidP="0073113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73113A">
        <w:rPr>
          <w:rFonts w:ascii="Arial" w:hAnsi="Arial" w:cs="Arial"/>
          <w:i/>
          <w:sz w:val="22"/>
          <w:szCs w:val="22"/>
          <w:u w:val="single"/>
        </w:rPr>
        <w:t>s</w:t>
      </w:r>
    </w:p>
    <w:p w14:paraId="7B6B3B5A" w14:textId="0DCAB319" w:rsidR="00BC6952" w:rsidRPr="005F7ACE" w:rsidRDefault="00451E91" w:rsidP="0073113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A0CE7" w:rsidRPr="00A87727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3A069D" w:rsidRPr="00A87727">
          <w:rPr>
            <w:rStyle w:val="Hyperlink"/>
            <w:rFonts w:ascii="Arial" w:hAnsi="Arial" w:cs="Arial"/>
            <w:sz w:val="22"/>
            <w:szCs w:val="22"/>
          </w:rPr>
          <w:t xml:space="preserve">Small Business Procurement </w:t>
        </w:r>
        <w:r w:rsidR="0021697E" w:rsidRPr="00A87727">
          <w:rPr>
            <w:rStyle w:val="Hyperlink"/>
            <w:rFonts w:ascii="Arial" w:hAnsi="Arial" w:cs="Arial"/>
            <w:sz w:val="22"/>
            <w:szCs w:val="22"/>
          </w:rPr>
          <w:t>Commitment</w:t>
        </w:r>
        <w:r w:rsidR="003A069D" w:rsidRPr="00A87727">
          <w:rPr>
            <w:rStyle w:val="Hyperlink"/>
            <w:rFonts w:ascii="Arial" w:hAnsi="Arial" w:cs="Arial"/>
            <w:sz w:val="22"/>
            <w:szCs w:val="22"/>
          </w:rPr>
          <w:t xml:space="preserve"> consultation paper</w:t>
        </w:r>
      </w:hyperlink>
    </w:p>
    <w:sectPr w:rsidR="00BC6952" w:rsidRPr="005F7ACE" w:rsidSect="005F7ACE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8A96" w14:textId="77777777" w:rsidR="00201BC8" w:rsidRDefault="00201BC8" w:rsidP="00D6589B">
      <w:r>
        <w:separator/>
      </w:r>
    </w:p>
  </w:endnote>
  <w:endnote w:type="continuationSeparator" w:id="0">
    <w:p w14:paraId="4E34981E" w14:textId="77777777" w:rsidR="00201BC8" w:rsidRDefault="00201BC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80AE" w14:textId="77777777" w:rsidR="00201BC8" w:rsidRDefault="00201BC8" w:rsidP="00D6589B">
      <w:r>
        <w:separator/>
      </w:r>
    </w:p>
  </w:footnote>
  <w:footnote w:type="continuationSeparator" w:id="0">
    <w:p w14:paraId="3AE81B20" w14:textId="77777777" w:rsidR="00201BC8" w:rsidRDefault="00201BC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86F0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B968D8F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9C1A833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D33B2">
      <w:rPr>
        <w:rFonts w:ascii="Arial" w:hAnsi="Arial" w:cs="Arial"/>
        <w:b/>
        <w:sz w:val="22"/>
        <w:szCs w:val="22"/>
      </w:rPr>
      <w:t>May</w:t>
    </w:r>
    <w:r w:rsidR="00E75006">
      <w:rPr>
        <w:rFonts w:ascii="Arial" w:hAnsi="Arial" w:cs="Arial"/>
        <w:b/>
        <w:sz w:val="22"/>
        <w:szCs w:val="22"/>
      </w:rPr>
      <w:t xml:space="preserve"> 2018</w:t>
    </w:r>
  </w:p>
  <w:p w14:paraId="755E931A" w14:textId="77777777" w:rsidR="00950178" w:rsidRDefault="005F7AC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AB7663">
      <w:rPr>
        <w:rFonts w:ascii="Arial" w:hAnsi="Arial" w:cs="Arial"/>
        <w:b/>
        <w:sz w:val="22"/>
        <w:szCs w:val="22"/>
        <w:u w:val="single"/>
      </w:rPr>
      <w:t xml:space="preserve">Small Business Procurement </w:t>
    </w:r>
    <w:r w:rsidR="0021697E">
      <w:rPr>
        <w:rFonts w:ascii="Arial" w:hAnsi="Arial" w:cs="Arial"/>
        <w:b/>
        <w:sz w:val="22"/>
        <w:szCs w:val="22"/>
        <w:u w:val="single"/>
      </w:rPr>
      <w:t>Commitment</w:t>
    </w:r>
  </w:p>
  <w:p w14:paraId="483E3FD6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1723C418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AE9"/>
    <w:multiLevelType w:val="multilevel"/>
    <w:tmpl w:val="1562CFC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1BC00EA"/>
    <w:multiLevelType w:val="multilevel"/>
    <w:tmpl w:val="1562CFC6"/>
    <w:numStyleLink w:val="ListAlpha"/>
  </w:abstractNum>
  <w:abstractNum w:abstractNumId="2" w15:restartNumberingAfterBreak="0">
    <w:nsid w:val="4C3311E5"/>
    <w:multiLevelType w:val="hybridMultilevel"/>
    <w:tmpl w:val="4476E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84AB2"/>
    <w:multiLevelType w:val="hybridMultilevel"/>
    <w:tmpl w:val="BD90E3F4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430DD"/>
    <w:rsid w:val="00080F8F"/>
    <w:rsid w:val="000821FE"/>
    <w:rsid w:val="000B141C"/>
    <w:rsid w:val="00140936"/>
    <w:rsid w:val="001B06AC"/>
    <w:rsid w:val="001E209B"/>
    <w:rsid w:val="001F3FD7"/>
    <w:rsid w:val="00201BC8"/>
    <w:rsid w:val="0021344B"/>
    <w:rsid w:val="0021697E"/>
    <w:rsid w:val="00252027"/>
    <w:rsid w:val="00331B2C"/>
    <w:rsid w:val="00333600"/>
    <w:rsid w:val="003A069D"/>
    <w:rsid w:val="003B5871"/>
    <w:rsid w:val="00451E91"/>
    <w:rsid w:val="004E3AE1"/>
    <w:rsid w:val="00501C66"/>
    <w:rsid w:val="00506D9D"/>
    <w:rsid w:val="005230DC"/>
    <w:rsid w:val="005B02C9"/>
    <w:rsid w:val="005D33B2"/>
    <w:rsid w:val="005F7ACE"/>
    <w:rsid w:val="006A0CE7"/>
    <w:rsid w:val="006F4620"/>
    <w:rsid w:val="0073113A"/>
    <w:rsid w:val="00732E22"/>
    <w:rsid w:val="00740EF5"/>
    <w:rsid w:val="00784DBE"/>
    <w:rsid w:val="00791A9C"/>
    <w:rsid w:val="007B6E15"/>
    <w:rsid w:val="007F5F58"/>
    <w:rsid w:val="00802BCA"/>
    <w:rsid w:val="008317FE"/>
    <w:rsid w:val="008A4523"/>
    <w:rsid w:val="008F44CD"/>
    <w:rsid w:val="00950178"/>
    <w:rsid w:val="009F3CEE"/>
    <w:rsid w:val="00A527A5"/>
    <w:rsid w:val="00A622CE"/>
    <w:rsid w:val="00A87727"/>
    <w:rsid w:val="00AB7663"/>
    <w:rsid w:val="00B80284"/>
    <w:rsid w:val="00BC6952"/>
    <w:rsid w:val="00BF13F7"/>
    <w:rsid w:val="00C07656"/>
    <w:rsid w:val="00C26C80"/>
    <w:rsid w:val="00CE6FBA"/>
    <w:rsid w:val="00CF0D8A"/>
    <w:rsid w:val="00D6589B"/>
    <w:rsid w:val="00D74FA9"/>
    <w:rsid w:val="00D75134"/>
    <w:rsid w:val="00D901BD"/>
    <w:rsid w:val="00DB6FE7"/>
    <w:rsid w:val="00DD1068"/>
    <w:rsid w:val="00DE61EC"/>
    <w:rsid w:val="00E75006"/>
    <w:rsid w:val="00E8619A"/>
    <w:rsid w:val="00EB0D08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D82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663"/>
    <w:pPr>
      <w:ind w:left="720"/>
      <w:contextualSpacing/>
    </w:pPr>
  </w:style>
  <w:style w:type="paragraph" w:customStyle="1" w:styleId="ListAlpha0">
    <w:name w:val="List Alpha"/>
    <w:basedOn w:val="BodyText"/>
    <w:uiPriority w:val="2"/>
    <w:qFormat/>
    <w:rsid w:val="00AB7663"/>
    <w:pPr>
      <w:numPr>
        <w:numId w:val="4"/>
      </w:numPr>
      <w:tabs>
        <w:tab w:val="clear" w:pos="567"/>
        <w:tab w:val="num" w:pos="360"/>
      </w:tabs>
      <w:spacing w:before="120" w:line="264" w:lineRule="auto"/>
      <w:ind w:left="0" w:firstLine="0"/>
    </w:pPr>
    <w:rPr>
      <w:rFonts w:asciiTheme="minorHAnsi" w:eastAsia="Times New Roman" w:hAnsiTheme="minorHAnsi"/>
      <w:color w:val="auto"/>
      <w:sz w:val="22"/>
      <w:szCs w:val="24"/>
    </w:rPr>
  </w:style>
  <w:style w:type="numbering" w:customStyle="1" w:styleId="ListAlpha">
    <w:name w:val="List_Alpha"/>
    <w:uiPriority w:val="99"/>
    <w:rsid w:val="00AB7663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AB7663"/>
    <w:pPr>
      <w:numPr>
        <w:ilvl w:val="1"/>
      </w:numPr>
      <w:tabs>
        <w:tab w:val="clear" w:pos="1134"/>
        <w:tab w:val="num" w:pos="360"/>
      </w:tabs>
    </w:pPr>
  </w:style>
  <w:style w:type="paragraph" w:customStyle="1" w:styleId="ListAlpha3">
    <w:name w:val="List Alpha 3"/>
    <w:basedOn w:val="ListAlpha2"/>
    <w:uiPriority w:val="19"/>
    <w:rsid w:val="00AB7663"/>
    <w:pPr>
      <w:numPr>
        <w:ilvl w:val="2"/>
      </w:numPr>
      <w:tabs>
        <w:tab w:val="clear" w:pos="1701"/>
        <w:tab w:val="num" w:pos="360"/>
      </w:tabs>
    </w:pPr>
  </w:style>
  <w:style w:type="paragraph" w:customStyle="1" w:styleId="ListAlpha4">
    <w:name w:val="List Alpha 4"/>
    <w:basedOn w:val="ListAlpha3"/>
    <w:uiPriority w:val="19"/>
    <w:rsid w:val="00AB7663"/>
    <w:pPr>
      <w:numPr>
        <w:ilvl w:val="3"/>
      </w:numPr>
      <w:tabs>
        <w:tab w:val="clear" w:pos="2268"/>
        <w:tab w:val="num" w:pos="360"/>
      </w:tabs>
    </w:pPr>
  </w:style>
  <w:style w:type="paragraph" w:customStyle="1" w:styleId="ListAlpha6">
    <w:name w:val="List Alpha 6"/>
    <w:basedOn w:val="ListAlpha4"/>
    <w:uiPriority w:val="19"/>
    <w:rsid w:val="00AB7663"/>
    <w:pPr>
      <w:numPr>
        <w:ilvl w:val="5"/>
      </w:numPr>
      <w:tabs>
        <w:tab w:val="clear" w:pos="3402"/>
        <w:tab w:val="num" w:pos="360"/>
      </w:tabs>
    </w:pPr>
  </w:style>
  <w:style w:type="paragraph" w:customStyle="1" w:styleId="ListAlpha5">
    <w:name w:val="List Alpha 5"/>
    <w:basedOn w:val="ListAlpha6"/>
    <w:uiPriority w:val="19"/>
    <w:rsid w:val="00AB7663"/>
    <w:pPr>
      <w:numPr>
        <w:ilvl w:val="4"/>
      </w:numPr>
      <w:tabs>
        <w:tab w:val="clear" w:pos="2835"/>
        <w:tab w:val="num" w:pos="360"/>
      </w:tabs>
      <w:ind w:left="3402"/>
    </w:pPr>
  </w:style>
  <w:style w:type="paragraph" w:styleId="BodyText">
    <w:name w:val="Body Text"/>
    <w:basedOn w:val="Normal"/>
    <w:link w:val="BodyTextChar"/>
    <w:semiHidden/>
    <w:unhideWhenUsed/>
    <w:rsid w:val="00AB76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7663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unhideWhenUsed/>
    <w:rsid w:val="00A87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ap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D4D7-C244-49DD-957D-61DDA11C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638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729</CharactersWithSpaces>
  <SharedDoc>false</SharedDoc>
  <HyperlinkBase>https://www.cabinet.qld.gov.au/documents/2018/May/SBProc/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cp:lastPrinted>2018-05-08T04:52:00Z</cp:lastPrinted>
  <dcterms:created xsi:type="dcterms:W3CDTF">2018-05-04T01:18:00Z</dcterms:created>
  <dcterms:modified xsi:type="dcterms:W3CDTF">2019-12-11T09:14:00Z</dcterms:modified>
  <cp:category>Business,Procurement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